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41" w:rsidRPr="00881CF8" w:rsidRDefault="006824D2">
      <w:pPr>
        <w:rPr>
          <w:rFonts w:ascii="Times New Roman" w:hAnsi="Times New Roman" w:cs="Times New Roman"/>
          <w:sz w:val="24"/>
          <w:szCs w:val="24"/>
        </w:rPr>
      </w:pPr>
      <w:r w:rsidRPr="00881CF8">
        <w:rPr>
          <w:rFonts w:ascii="Times New Roman" w:hAnsi="Times New Roman" w:cs="Times New Roman"/>
          <w:sz w:val="24"/>
          <w:szCs w:val="24"/>
        </w:rPr>
        <w:t>AP World History Summer Assignment 2015</w:t>
      </w:r>
    </w:p>
    <w:p w:rsidR="006824D2" w:rsidRPr="00881CF8" w:rsidRDefault="006824D2">
      <w:pPr>
        <w:rPr>
          <w:rFonts w:ascii="Times New Roman" w:hAnsi="Times New Roman" w:cs="Times New Roman"/>
          <w:sz w:val="24"/>
          <w:szCs w:val="24"/>
        </w:rPr>
      </w:pPr>
      <w:r w:rsidRPr="00881CF8">
        <w:rPr>
          <w:rFonts w:ascii="Times New Roman" w:hAnsi="Times New Roman" w:cs="Times New Roman"/>
          <w:sz w:val="24"/>
          <w:szCs w:val="24"/>
        </w:rPr>
        <w:t xml:space="preserve">You will be required to read the first five chapters of the textbook we will use this year. Additionally, you will complete </w:t>
      </w:r>
      <w:r w:rsidRPr="00881CF8">
        <w:rPr>
          <w:rFonts w:ascii="Times New Roman" w:hAnsi="Times New Roman" w:cs="Times New Roman"/>
          <w:b/>
          <w:sz w:val="24"/>
          <w:szCs w:val="24"/>
        </w:rPr>
        <w:t>Top Twenties</w:t>
      </w:r>
      <w:r w:rsidRPr="00881CF8">
        <w:rPr>
          <w:rFonts w:ascii="Times New Roman" w:hAnsi="Times New Roman" w:cs="Times New Roman"/>
          <w:sz w:val="24"/>
          <w:szCs w:val="24"/>
        </w:rPr>
        <w:t xml:space="preserve"> for all 5 chapters, as well as the </w:t>
      </w:r>
      <w:r w:rsidR="00E266F1" w:rsidRPr="00881CF8">
        <w:rPr>
          <w:rFonts w:ascii="Times New Roman" w:hAnsi="Times New Roman" w:cs="Times New Roman"/>
          <w:b/>
          <w:sz w:val="24"/>
          <w:szCs w:val="24"/>
        </w:rPr>
        <w:t>G</w:t>
      </w:r>
      <w:r w:rsidRPr="00881CF8">
        <w:rPr>
          <w:rFonts w:ascii="Times New Roman" w:hAnsi="Times New Roman" w:cs="Times New Roman"/>
          <w:b/>
          <w:sz w:val="24"/>
          <w:szCs w:val="24"/>
        </w:rPr>
        <w:t>uided reading questions</w:t>
      </w:r>
      <w:r w:rsidRPr="00881CF8">
        <w:rPr>
          <w:rFonts w:ascii="Times New Roman" w:hAnsi="Times New Roman" w:cs="Times New Roman"/>
          <w:sz w:val="24"/>
          <w:szCs w:val="24"/>
        </w:rPr>
        <w:t xml:space="preserve"> for each chapter.</w:t>
      </w:r>
      <w:r w:rsidR="00FC4719" w:rsidRPr="00881CF8">
        <w:rPr>
          <w:rFonts w:ascii="Times New Roman" w:hAnsi="Times New Roman" w:cs="Times New Roman"/>
          <w:sz w:val="24"/>
          <w:szCs w:val="24"/>
        </w:rPr>
        <w:t xml:space="preserve"> There is a specific format for the Top Twenty’s that MUST be followed (see following page)</w:t>
      </w:r>
    </w:p>
    <w:p w:rsidR="006824D2" w:rsidRPr="00881CF8" w:rsidRDefault="006824D2">
      <w:pPr>
        <w:rPr>
          <w:rFonts w:ascii="Times New Roman" w:hAnsi="Times New Roman" w:cs="Times New Roman"/>
          <w:color w:val="333333"/>
          <w:sz w:val="24"/>
          <w:szCs w:val="24"/>
          <w:shd w:val="clear" w:color="auto" w:fill="F5F5F5"/>
        </w:rPr>
      </w:pPr>
      <w:r w:rsidRPr="00881CF8">
        <w:rPr>
          <w:rFonts w:ascii="Times New Roman" w:hAnsi="Times New Roman" w:cs="Times New Roman"/>
          <w:sz w:val="24"/>
          <w:szCs w:val="24"/>
        </w:rPr>
        <w:t>You will be given a hard copy of the chapters and the assignments, and this work will also be available on my website.</w:t>
      </w:r>
      <w:r w:rsidR="00FC4719" w:rsidRPr="00881CF8">
        <w:rPr>
          <w:rFonts w:ascii="Times New Roman" w:hAnsi="Times New Roman" w:cs="Times New Roman"/>
          <w:sz w:val="24"/>
          <w:szCs w:val="24"/>
        </w:rPr>
        <w:t xml:space="preserve"> </w:t>
      </w:r>
      <w:hyperlink r:id="rId5" w:history="1">
        <w:r w:rsidR="00FC4719" w:rsidRPr="00881CF8">
          <w:rPr>
            <w:rStyle w:val="Hyperlink"/>
            <w:rFonts w:ascii="Times New Roman" w:hAnsi="Times New Roman" w:cs="Times New Roman"/>
            <w:sz w:val="24"/>
            <w:szCs w:val="24"/>
            <w:shd w:val="clear" w:color="auto" w:fill="F5F5F5"/>
          </w:rPr>
          <w:t>http://mscostell.weebly.com</w:t>
        </w:r>
      </w:hyperlink>
    </w:p>
    <w:p w:rsidR="006824D2" w:rsidRPr="00881CF8" w:rsidRDefault="006824D2">
      <w:pPr>
        <w:rPr>
          <w:rFonts w:ascii="Times New Roman" w:hAnsi="Times New Roman" w:cs="Times New Roman"/>
          <w:sz w:val="24"/>
          <w:szCs w:val="24"/>
        </w:rPr>
      </w:pPr>
      <w:r w:rsidRPr="00881CF8">
        <w:rPr>
          <w:rFonts w:ascii="Times New Roman" w:hAnsi="Times New Roman" w:cs="Times New Roman"/>
          <w:sz w:val="24"/>
          <w:szCs w:val="24"/>
        </w:rPr>
        <w:t>Time management is an important skill</w:t>
      </w:r>
      <w:r w:rsidR="00FC4719" w:rsidRPr="00881CF8">
        <w:rPr>
          <w:rFonts w:ascii="Times New Roman" w:hAnsi="Times New Roman" w:cs="Times New Roman"/>
          <w:sz w:val="24"/>
          <w:szCs w:val="24"/>
        </w:rPr>
        <w:t xml:space="preserve">, and in order to develop this </w:t>
      </w:r>
      <w:r w:rsidRPr="00881CF8">
        <w:rPr>
          <w:rFonts w:ascii="Times New Roman" w:hAnsi="Times New Roman" w:cs="Times New Roman"/>
          <w:sz w:val="24"/>
          <w:szCs w:val="24"/>
        </w:rPr>
        <w:t xml:space="preserve">skill, you MUST email me your work by </w:t>
      </w:r>
      <w:r w:rsidR="00881CF8">
        <w:rPr>
          <w:rFonts w:ascii="Times New Roman" w:hAnsi="Times New Roman" w:cs="Times New Roman"/>
          <w:sz w:val="24"/>
          <w:szCs w:val="24"/>
        </w:rPr>
        <w:t>the</w:t>
      </w:r>
      <w:r w:rsidRPr="00881CF8">
        <w:rPr>
          <w:rFonts w:ascii="Times New Roman" w:hAnsi="Times New Roman" w:cs="Times New Roman"/>
          <w:sz w:val="24"/>
          <w:szCs w:val="24"/>
        </w:rPr>
        <w:t xml:space="preserve"> deadlines this summer.</w:t>
      </w:r>
      <w:r w:rsidR="00FC4719" w:rsidRPr="00881CF8">
        <w:rPr>
          <w:rFonts w:ascii="Times New Roman" w:hAnsi="Times New Roman" w:cs="Times New Roman"/>
          <w:sz w:val="24"/>
          <w:szCs w:val="24"/>
        </w:rPr>
        <w:t xml:space="preserve"> </w:t>
      </w:r>
      <w:hyperlink r:id="rId6" w:history="1">
        <w:r w:rsidR="00FC4719" w:rsidRPr="00881CF8">
          <w:rPr>
            <w:rStyle w:val="Hyperlink"/>
            <w:rFonts w:ascii="Times New Roman" w:hAnsi="Times New Roman" w:cs="Times New Roman"/>
            <w:sz w:val="24"/>
            <w:szCs w:val="24"/>
          </w:rPr>
          <w:t>pcostell@wfsd.k12.ny.us</w:t>
        </w:r>
      </w:hyperlink>
    </w:p>
    <w:p w:rsidR="00FC4719" w:rsidRPr="00881CF8" w:rsidRDefault="00FC4719">
      <w:pPr>
        <w:rPr>
          <w:rFonts w:ascii="Times New Roman" w:hAnsi="Times New Roman" w:cs="Times New Roman"/>
          <w:sz w:val="24"/>
          <w:szCs w:val="24"/>
        </w:rPr>
      </w:pPr>
      <w:r w:rsidRPr="00881CF8">
        <w:rPr>
          <w:rFonts w:ascii="Times New Roman" w:hAnsi="Times New Roman" w:cs="Times New Roman"/>
          <w:sz w:val="24"/>
          <w:szCs w:val="24"/>
        </w:rPr>
        <w:t xml:space="preserve">You must also sign up for my remind for text reminders, go to remind.com </w:t>
      </w:r>
      <w:r w:rsidR="007C2A67" w:rsidRPr="00881CF8">
        <w:rPr>
          <w:rFonts w:ascii="Times New Roman" w:hAnsi="Times New Roman" w:cs="Times New Roman"/>
          <w:sz w:val="24"/>
          <w:szCs w:val="24"/>
        </w:rPr>
        <w:t>and text</w:t>
      </w:r>
      <w:r w:rsidRPr="00881CF8">
        <w:rPr>
          <w:rFonts w:ascii="Times New Roman" w:hAnsi="Times New Roman" w:cs="Times New Roman"/>
          <w:sz w:val="24"/>
          <w:szCs w:val="24"/>
        </w:rPr>
        <w:t xml:space="preserve"> @costells to 81010</w:t>
      </w:r>
    </w:p>
    <w:p w:rsidR="00E266F1" w:rsidRPr="00881CF8" w:rsidRDefault="00E266F1">
      <w:pPr>
        <w:rPr>
          <w:rFonts w:ascii="Times New Roman" w:hAnsi="Times New Roman" w:cs="Times New Roman"/>
          <w:sz w:val="24"/>
          <w:szCs w:val="24"/>
        </w:rPr>
      </w:pPr>
      <w:r w:rsidRPr="00881CF8">
        <w:rPr>
          <w:rFonts w:ascii="Times New Roman" w:hAnsi="Times New Roman" w:cs="Times New Roman"/>
          <w:sz w:val="24"/>
          <w:szCs w:val="24"/>
        </w:rPr>
        <w:t>You must thoroughly read each chapter, skimming the material for the answers will not suffice!</w:t>
      </w:r>
      <w:r w:rsidR="006B0849" w:rsidRPr="00881CF8">
        <w:rPr>
          <w:rFonts w:ascii="Times New Roman" w:hAnsi="Times New Roman" w:cs="Times New Roman"/>
          <w:sz w:val="24"/>
          <w:szCs w:val="24"/>
        </w:rPr>
        <w:t xml:space="preserve"> </w:t>
      </w:r>
    </w:p>
    <w:p w:rsidR="006B0849" w:rsidRPr="00881CF8" w:rsidRDefault="006B0849">
      <w:pPr>
        <w:rPr>
          <w:rFonts w:ascii="Times New Roman" w:hAnsi="Times New Roman" w:cs="Times New Roman"/>
          <w:sz w:val="24"/>
          <w:szCs w:val="24"/>
        </w:rPr>
      </w:pPr>
      <w:r w:rsidRPr="00881CF8">
        <w:rPr>
          <w:rFonts w:ascii="Times New Roman" w:hAnsi="Times New Roman" w:cs="Times New Roman"/>
          <w:sz w:val="24"/>
          <w:szCs w:val="24"/>
        </w:rPr>
        <w:t xml:space="preserve">I have attached the proper format and style for the top twenties. </w:t>
      </w:r>
    </w:p>
    <w:p w:rsidR="006B0849" w:rsidRDefault="006B0849">
      <w:pPr>
        <w:rPr>
          <w:rFonts w:ascii="Times New Roman" w:hAnsi="Times New Roman" w:cs="Times New Roman"/>
          <w:sz w:val="24"/>
          <w:szCs w:val="24"/>
        </w:rPr>
      </w:pPr>
      <w:r w:rsidRPr="00881CF8">
        <w:rPr>
          <w:rFonts w:ascii="Times New Roman" w:hAnsi="Times New Roman" w:cs="Times New Roman"/>
          <w:sz w:val="24"/>
          <w:szCs w:val="24"/>
        </w:rPr>
        <w:t>Failure to turn in your assignments when due will generate a zero for a quiz grade</w:t>
      </w:r>
      <w:r w:rsidR="0067460D">
        <w:rPr>
          <w:rFonts w:ascii="Times New Roman" w:hAnsi="Times New Roman" w:cs="Times New Roman"/>
          <w:sz w:val="24"/>
          <w:szCs w:val="24"/>
        </w:rPr>
        <w:t xml:space="preserve"> on each assignment!</w:t>
      </w:r>
      <w:r w:rsidRPr="00881CF8">
        <w:rPr>
          <w:rFonts w:ascii="Times New Roman" w:hAnsi="Times New Roman" w:cs="Times New Roman"/>
          <w:sz w:val="24"/>
          <w:szCs w:val="24"/>
        </w:rPr>
        <w:t>!</w:t>
      </w:r>
    </w:p>
    <w:p w:rsidR="0067460D" w:rsidRDefault="0067460D">
      <w:pPr>
        <w:rPr>
          <w:rFonts w:ascii="Times New Roman" w:hAnsi="Times New Roman" w:cs="Times New Roman"/>
          <w:sz w:val="24"/>
          <w:szCs w:val="24"/>
        </w:rPr>
      </w:pPr>
      <w:r>
        <w:rPr>
          <w:rFonts w:ascii="Times New Roman" w:hAnsi="Times New Roman" w:cs="Times New Roman"/>
          <w:sz w:val="24"/>
          <w:szCs w:val="24"/>
        </w:rPr>
        <w:t>GRADING POLICY:</w:t>
      </w:r>
    </w:p>
    <w:p w:rsidR="0067460D" w:rsidRPr="00881CF8" w:rsidRDefault="0067460D">
      <w:pPr>
        <w:rPr>
          <w:rFonts w:ascii="Times New Roman" w:hAnsi="Times New Roman" w:cs="Times New Roman"/>
          <w:sz w:val="24"/>
          <w:szCs w:val="24"/>
        </w:rPr>
      </w:pPr>
      <w:r>
        <w:rPr>
          <w:rFonts w:ascii="Times New Roman" w:hAnsi="Times New Roman" w:cs="Times New Roman"/>
          <w:sz w:val="24"/>
          <w:szCs w:val="24"/>
        </w:rPr>
        <w:t>Quizzes are 25%, Homework is 20%, Tests are 40%, Participation is 15%</w:t>
      </w:r>
    </w:p>
    <w:p w:rsidR="00FC4719" w:rsidRPr="00881CF8" w:rsidRDefault="00FC4719">
      <w:pPr>
        <w:rPr>
          <w:rFonts w:ascii="Times New Roman" w:hAnsi="Times New Roman" w:cs="Times New Roman"/>
          <w:sz w:val="24"/>
          <w:szCs w:val="24"/>
          <w:u w:val="single"/>
        </w:rPr>
      </w:pPr>
      <w:r w:rsidRPr="00881CF8">
        <w:rPr>
          <w:rFonts w:ascii="Times New Roman" w:hAnsi="Times New Roman" w:cs="Times New Roman"/>
          <w:sz w:val="24"/>
          <w:szCs w:val="24"/>
        </w:rPr>
        <w:tab/>
      </w:r>
      <w:r w:rsidRPr="00881CF8">
        <w:rPr>
          <w:rFonts w:ascii="Times New Roman" w:hAnsi="Times New Roman" w:cs="Times New Roman"/>
          <w:sz w:val="24"/>
          <w:szCs w:val="24"/>
          <w:u w:val="single"/>
        </w:rPr>
        <w:t>Assignment</w:t>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0010793A">
        <w:rPr>
          <w:rFonts w:ascii="Times New Roman" w:hAnsi="Times New Roman" w:cs="Times New Roman"/>
          <w:sz w:val="24"/>
          <w:szCs w:val="24"/>
        </w:rPr>
        <w:tab/>
      </w:r>
      <w:r w:rsidRPr="00881CF8">
        <w:rPr>
          <w:rFonts w:ascii="Times New Roman" w:hAnsi="Times New Roman" w:cs="Times New Roman"/>
          <w:sz w:val="24"/>
          <w:szCs w:val="24"/>
          <w:u w:val="single"/>
        </w:rPr>
        <w:t>Due Date</w:t>
      </w:r>
    </w:p>
    <w:p w:rsidR="00E266F1" w:rsidRPr="00881CF8" w:rsidRDefault="007C2A67">
      <w:pPr>
        <w:rPr>
          <w:rFonts w:ascii="Times New Roman" w:hAnsi="Times New Roman" w:cs="Times New Roman"/>
          <w:sz w:val="24"/>
          <w:szCs w:val="24"/>
        </w:rPr>
      </w:pPr>
      <w:r>
        <w:rPr>
          <w:rFonts w:ascii="Times New Roman" w:hAnsi="Times New Roman" w:cs="Times New Roman"/>
          <w:sz w:val="24"/>
          <w:szCs w:val="24"/>
        </w:rPr>
        <w:t xml:space="preserve">#1 </w:t>
      </w:r>
      <w:r w:rsidR="00E266F1" w:rsidRPr="00881CF8">
        <w:rPr>
          <w:rFonts w:ascii="Times New Roman" w:hAnsi="Times New Roman" w:cs="Times New Roman"/>
          <w:sz w:val="24"/>
          <w:szCs w:val="24"/>
        </w:rPr>
        <w:t>Guided</w:t>
      </w:r>
      <w:r w:rsidR="0010793A">
        <w:rPr>
          <w:rFonts w:ascii="Times New Roman" w:hAnsi="Times New Roman" w:cs="Times New Roman"/>
          <w:sz w:val="24"/>
          <w:szCs w:val="24"/>
        </w:rPr>
        <w:t xml:space="preserve"> </w:t>
      </w:r>
      <w:r w:rsidR="00E266F1" w:rsidRPr="00881CF8">
        <w:rPr>
          <w:rFonts w:ascii="Times New Roman" w:hAnsi="Times New Roman" w:cs="Times New Roman"/>
          <w:sz w:val="24"/>
          <w:szCs w:val="24"/>
        </w:rPr>
        <w:t xml:space="preserve">Reading for Chapter #1 </w:t>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t>7/10/15</w:t>
      </w:r>
    </w:p>
    <w:p w:rsidR="00711DBC" w:rsidRPr="00881CF8" w:rsidRDefault="00711DBC">
      <w:pPr>
        <w:rPr>
          <w:rFonts w:ascii="Times New Roman" w:hAnsi="Times New Roman" w:cs="Times New Roman"/>
          <w:sz w:val="24"/>
          <w:szCs w:val="24"/>
        </w:rPr>
      </w:pPr>
      <w:r w:rsidRPr="00881CF8">
        <w:rPr>
          <w:rFonts w:ascii="Times New Roman" w:hAnsi="Times New Roman" w:cs="Times New Roman"/>
          <w:sz w:val="24"/>
          <w:szCs w:val="24"/>
        </w:rPr>
        <w:t>_____________________________________________________________________________________</w:t>
      </w:r>
    </w:p>
    <w:p w:rsidR="00E266F1" w:rsidRPr="00881CF8" w:rsidRDefault="007C2A67">
      <w:pPr>
        <w:rPr>
          <w:rFonts w:ascii="Times New Roman" w:hAnsi="Times New Roman" w:cs="Times New Roman"/>
          <w:sz w:val="24"/>
          <w:szCs w:val="24"/>
        </w:rPr>
      </w:pPr>
      <w:r>
        <w:rPr>
          <w:rFonts w:ascii="Times New Roman" w:hAnsi="Times New Roman" w:cs="Times New Roman"/>
          <w:sz w:val="24"/>
          <w:szCs w:val="24"/>
        </w:rPr>
        <w:t xml:space="preserve">#2 </w:t>
      </w:r>
      <w:r w:rsidRPr="00881CF8">
        <w:rPr>
          <w:rFonts w:ascii="Times New Roman" w:hAnsi="Times New Roman" w:cs="Times New Roman"/>
          <w:sz w:val="24"/>
          <w:szCs w:val="24"/>
        </w:rPr>
        <w:t xml:space="preserve">Guided reading </w:t>
      </w:r>
      <w:r>
        <w:rPr>
          <w:rFonts w:ascii="Times New Roman" w:hAnsi="Times New Roman" w:cs="Times New Roman"/>
          <w:sz w:val="24"/>
          <w:szCs w:val="24"/>
        </w:rPr>
        <w:t>f</w:t>
      </w:r>
      <w:r w:rsidRPr="00881CF8">
        <w:rPr>
          <w:rFonts w:ascii="Times New Roman" w:hAnsi="Times New Roman" w:cs="Times New Roman"/>
          <w:sz w:val="24"/>
          <w:szCs w:val="24"/>
        </w:rPr>
        <w:t>or Chapter #2</w:t>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t>7/17/15</w:t>
      </w:r>
    </w:p>
    <w:p w:rsidR="00E266F1" w:rsidRPr="00881CF8" w:rsidRDefault="00E266F1">
      <w:pPr>
        <w:rPr>
          <w:rFonts w:ascii="Times New Roman" w:hAnsi="Times New Roman" w:cs="Times New Roman"/>
          <w:sz w:val="24"/>
          <w:szCs w:val="24"/>
        </w:rPr>
      </w:pPr>
      <w:r w:rsidRPr="00881CF8">
        <w:rPr>
          <w:rFonts w:ascii="Times New Roman" w:hAnsi="Times New Roman" w:cs="Times New Roman"/>
          <w:sz w:val="24"/>
          <w:szCs w:val="24"/>
        </w:rPr>
        <w:t>TOP TWENTY for Chapters #1 &amp;2</w:t>
      </w:r>
    </w:p>
    <w:p w:rsidR="00711DBC" w:rsidRPr="00881CF8" w:rsidRDefault="00711DBC">
      <w:pPr>
        <w:rPr>
          <w:rFonts w:ascii="Times New Roman" w:hAnsi="Times New Roman" w:cs="Times New Roman"/>
          <w:sz w:val="24"/>
          <w:szCs w:val="24"/>
        </w:rPr>
      </w:pPr>
      <w:r w:rsidRPr="00881CF8">
        <w:rPr>
          <w:rFonts w:ascii="Times New Roman" w:hAnsi="Times New Roman" w:cs="Times New Roman"/>
          <w:sz w:val="24"/>
          <w:szCs w:val="24"/>
        </w:rPr>
        <w:t>____________________________________________________________________________________</w:t>
      </w:r>
    </w:p>
    <w:p w:rsidR="00E266F1" w:rsidRPr="00881CF8" w:rsidRDefault="007C2A67">
      <w:pPr>
        <w:rPr>
          <w:rFonts w:ascii="Times New Roman" w:hAnsi="Times New Roman" w:cs="Times New Roman"/>
          <w:sz w:val="24"/>
          <w:szCs w:val="24"/>
        </w:rPr>
      </w:pPr>
      <w:r>
        <w:rPr>
          <w:rFonts w:ascii="Times New Roman" w:hAnsi="Times New Roman" w:cs="Times New Roman"/>
          <w:sz w:val="24"/>
          <w:szCs w:val="24"/>
        </w:rPr>
        <w:t xml:space="preserve">#3 </w:t>
      </w:r>
      <w:r w:rsidR="00E266F1" w:rsidRPr="00881CF8">
        <w:rPr>
          <w:rFonts w:ascii="Times New Roman" w:hAnsi="Times New Roman" w:cs="Times New Roman"/>
          <w:sz w:val="24"/>
          <w:szCs w:val="24"/>
        </w:rPr>
        <w:t>Guided reading Chapter #3</w:t>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881CF8">
        <w:rPr>
          <w:rFonts w:ascii="Times New Roman" w:hAnsi="Times New Roman" w:cs="Times New Roman"/>
          <w:sz w:val="24"/>
          <w:szCs w:val="24"/>
        </w:rPr>
        <w:tab/>
      </w:r>
      <w:r w:rsidR="00FC4719" w:rsidRPr="00881CF8">
        <w:rPr>
          <w:rFonts w:ascii="Times New Roman" w:hAnsi="Times New Roman" w:cs="Times New Roman"/>
          <w:sz w:val="24"/>
          <w:szCs w:val="24"/>
        </w:rPr>
        <w:t>7/24/15</w:t>
      </w:r>
    </w:p>
    <w:p w:rsidR="00E266F1" w:rsidRPr="00881CF8" w:rsidRDefault="00E266F1">
      <w:pPr>
        <w:rPr>
          <w:rFonts w:ascii="Times New Roman" w:hAnsi="Times New Roman" w:cs="Times New Roman"/>
          <w:sz w:val="24"/>
          <w:szCs w:val="24"/>
        </w:rPr>
      </w:pPr>
      <w:r w:rsidRPr="00881CF8">
        <w:rPr>
          <w:rFonts w:ascii="Times New Roman" w:hAnsi="Times New Roman" w:cs="Times New Roman"/>
          <w:sz w:val="24"/>
          <w:szCs w:val="24"/>
        </w:rPr>
        <w:t>TOP TWENTY CHAPTER # 3</w:t>
      </w:r>
    </w:p>
    <w:p w:rsidR="00711DBC" w:rsidRPr="00881CF8" w:rsidRDefault="00711DBC">
      <w:pPr>
        <w:rPr>
          <w:rFonts w:ascii="Times New Roman" w:hAnsi="Times New Roman" w:cs="Times New Roman"/>
          <w:sz w:val="24"/>
          <w:szCs w:val="24"/>
        </w:rPr>
      </w:pPr>
      <w:r w:rsidRPr="00881CF8">
        <w:rPr>
          <w:rFonts w:ascii="Times New Roman" w:hAnsi="Times New Roman" w:cs="Times New Roman"/>
          <w:sz w:val="24"/>
          <w:szCs w:val="24"/>
        </w:rPr>
        <w:t>____________________________________________________________________________________</w:t>
      </w:r>
    </w:p>
    <w:p w:rsidR="00E266F1" w:rsidRPr="00881CF8" w:rsidRDefault="007C2A67">
      <w:pPr>
        <w:rPr>
          <w:rFonts w:ascii="Times New Roman" w:hAnsi="Times New Roman" w:cs="Times New Roman"/>
          <w:sz w:val="24"/>
          <w:szCs w:val="24"/>
        </w:rPr>
      </w:pPr>
      <w:r>
        <w:rPr>
          <w:rFonts w:ascii="Times New Roman" w:hAnsi="Times New Roman" w:cs="Times New Roman"/>
          <w:sz w:val="24"/>
          <w:szCs w:val="24"/>
        </w:rPr>
        <w:t xml:space="preserve">#4 </w:t>
      </w:r>
      <w:r w:rsidR="00E266F1" w:rsidRPr="00881CF8">
        <w:rPr>
          <w:rFonts w:ascii="Times New Roman" w:hAnsi="Times New Roman" w:cs="Times New Roman"/>
          <w:sz w:val="24"/>
          <w:szCs w:val="24"/>
        </w:rPr>
        <w:t>Guided reading for Chapter # 4</w:t>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r>
      <w:r w:rsidR="00FC4719" w:rsidRPr="00881CF8">
        <w:rPr>
          <w:rFonts w:ascii="Times New Roman" w:hAnsi="Times New Roman" w:cs="Times New Roman"/>
          <w:sz w:val="24"/>
          <w:szCs w:val="24"/>
        </w:rPr>
        <w:tab/>
        <w:t>8/7/15</w:t>
      </w:r>
    </w:p>
    <w:p w:rsidR="00E266F1" w:rsidRPr="00881CF8" w:rsidRDefault="00E266F1">
      <w:pPr>
        <w:rPr>
          <w:rFonts w:ascii="Times New Roman" w:hAnsi="Times New Roman" w:cs="Times New Roman"/>
          <w:sz w:val="24"/>
          <w:szCs w:val="24"/>
        </w:rPr>
      </w:pPr>
      <w:r w:rsidRPr="00881CF8">
        <w:rPr>
          <w:rFonts w:ascii="Times New Roman" w:hAnsi="Times New Roman" w:cs="Times New Roman"/>
          <w:sz w:val="24"/>
          <w:szCs w:val="24"/>
        </w:rPr>
        <w:t>TOP TWENTY CHAPTER #4</w:t>
      </w:r>
    </w:p>
    <w:p w:rsidR="00711DBC" w:rsidRPr="00881CF8" w:rsidRDefault="00711DBC">
      <w:pPr>
        <w:rPr>
          <w:rFonts w:ascii="Times New Roman" w:hAnsi="Times New Roman" w:cs="Times New Roman"/>
          <w:sz w:val="24"/>
          <w:szCs w:val="24"/>
        </w:rPr>
      </w:pPr>
      <w:r w:rsidRPr="00881CF8">
        <w:rPr>
          <w:rFonts w:ascii="Times New Roman" w:hAnsi="Times New Roman" w:cs="Times New Roman"/>
          <w:sz w:val="24"/>
          <w:szCs w:val="24"/>
        </w:rPr>
        <w:t>___________________________________________________________________________________</w:t>
      </w:r>
    </w:p>
    <w:p w:rsidR="00E266F1" w:rsidRPr="00881CF8" w:rsidRDefault="007C2A67">
      <w:pPr>
        <w:rPr>
          <w:rFonts w:ascii="Times New Roman" w:hAnsi="Times New Roman" w:cs="Times New Roman"/>
          <w:sz w:val="24"/>
          <w:szCs w:val="24"/>
        </w:rPr>
      </w:pPr>
      <w:r>
        <w:rPr>
          <w:rFonts w:ascii="Times New Roman" w:hAnsi="Times New Roman" w:cs="Times New Roman"/>
          <w:sz w:val="24"/>
          <w:szCs w:val="24"/>
        </w:rPr>
        <w:t xml:space="preserve">#5 </w:t>
      </w:r>
      <w:r w:rsidRPr="00881CF8">
        <w:rPr>
          <w:rFonts w:ascii="Times New Roman" w:hAnsi="Times New Roman" w:cs="Times New Roman"/>
          <w:sz w:val="24"/>
          <w:szCs w:val="24"/>
        </w:rPr>
        <w:t>Guided reading Chapter # 5</w:t>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t>8/2115</w:t>
      </w:r>
    </w:p>
    <w:p w:rsidR="00E266F1" w:rsidRPr="00881CF8" w:rsidRDefault="00E266F1">
      <w:pPr>
        <w:rPr>
          <w:rFonts w:ascii="Times New Roman" w:hAnsi="Times New Roman" w:cs="Times New Roman"/>
          <w:sz w:val="24"/>
          <w:szCs w:val="24"/>
        </w:rPr>
      </w:pPr>
      <w:r w:rsidRPr="00881CF8">
        <w:rPr>
          <w:rFonts w:ascii="Times New Roman" w:hAnsi="Times New Roman" w:cs="Times New Roman"/>
          <w:sz w:val="24"/>
          <w:szCs w:val="24"/>
        </w:rPr>
        <w:t>TOP TWENTY CHAPTER #5</w:t>
      </w:r>
    </w:p>
    <w:p w:rsidR="00711DBC" w:rsidRPr="00881CF8" w:rsidRDefault="00711DBC">
      <w:pPr>
        <w:rPr>
          <w:rFonts w:ascii="Times New Roman" w:hAnsi="Times New Roman" w:cs="Times New Roman"/>
          <w:sz w:val="24"/>
          <w:szCs w:val="24"/>
        </w:rPr>
      </w:pPr>
      <w:r w:rsidRPr="00881CF8">
        <w:rPr>
          <w:rFonts w:ascii="Times New Roman" w:hAnsi="Times New Roman" w:cs="Times New Roman"/>
          <w:sz w:val="24"/>
          <w:szCs w:val="24"/>
        </w:rPr>
        <w:t>___________________________________________________________________________________</w:t>
      </w:r>
    </w:p>
    <w:p w:rsidR="00881CF8" w:rsidRDefault="00881CF8" w:rsidP="006B0849">
      <w:pPr>
        <w:jc w:val="center"/>
        <w:rPr>
          <w:rFonts w:ascii="Times New Roman" w:hAnsi="Times New Roman" w:cs="Times New Roman"/>
          <w:sz w:val="24"/>
          <w:szCs w:val="24"/>
        </w:rPr>
      </w:pPr>
    </w:p>
    <w:p w:rsidR="00881CF8" w:rsidRDefault="00881CF8" w:rsidP="006B0849">
      <w:pPr>
        <w:jc w:val="center"/>
        <w:rPr>
          <w:rFonts w:ascii="Times New Roman" w:hAnsi="Times New Roman" w:cs="Times New Roman"/>
          <w:sz w:val="24"/>
          <w:szCs w:val="24"/>
        </w:rPr>
      </w:pPr>
    </w:p>
    <w:p w:rsidR="006B0849" w:rsidRPr="007C2A67" w:rsidRDefault="006B0849" w:rsidP="006B0849">
      <w:pPr>
        <w:jc w:val="center"/>
        <w:rPr>
          <w:rFonts w:ascii="Times New Roman" w:hAnsi="Times New Roman" w:cs="Times New Roman"/>
          <w:b/>
          <w:sz w:val="28"/>
          <w:szCs w:val="28"/>
        </w:rPr>
      </w:pPr>
      <w:r w:rsidRPr="007C2A67">
        <w:rPr>
          <w:rFonts w:ascii="Times New Roman" w:hAnsi="Times New Roman" w:cs="Times New Roman"/>
          <w:b/>
          <w:sz w:val="28"/>
          <w:szCs w:val="28"/>
        </w:rPr>
        <w:t xml:space="preserve">HOW TO DO A PROPER TOP TEWNTY </w:t>
      </w:r>
    </w:p>
    <w:p w:rsidR="006B0849" w:rsidRPr="00881CF8" w:rsidRDefault="006B0849" w:rsidP="006B0849">
      <w:pPr>
        <w:rPr>
          <w:rFonts w:ascii="Times New Roman" w:hAnsi="Times New Roman" w:cs="Times New Roman"/>
          <w:sz w:val="24"/>
          <w:szCs w:val="24"/>
        </w:rPr>
      </w:pPr>
      <w:r w:rsidRPr="00881CF8">
        <w:rPr>
          <w:rFonts w:ascii="Times New Roman" w:hAnsi="Times New Roman" w:cs="Times New Roman"/>
          <w:sz w:val="24"/>
          <w:szCs w:val="24"/>
        </w:rPr>
        <w:t xml:space="preserve">A top twenty is not just stating, </w:t>
      </w:r>
      <w:r w:rsidR="007C2A67" w:rsidRPr="00881CF8">
        <w:rPr>
          <w:rFonts w:ascii="Times New Roman" w:hAnsi="Times New Roman" w:cs="Times New Roman"/>
          <w:sz w:val="24"/>
          <w:szCs w:val="24"/>
        </w:rPr>
        <w:t>who,</w:t>
      </w:r>
      <w:r w:rsidR="007C2A67">
        <w:rPr>
          <w:rFonts w:ascii="Times New Roman" w:hAnsi="Times New Roman" w:cs="Times New Roman"/>
          <w:sz w:val="24"/>
          <w:szCs w:val="24"/>
        </w:rPr>
        <w:t xml:space="preserve"> </w:t>
      </w:r>
      <w:r w:rsidR="007C2A67" w:rsidRPr="00881CF8">
        <w:rPr>
          <w:rFonts w:ascii="Times New Roman" w:hAnsi="Times New Roman" w:cs="Times New Roman"/>
          <w:sz w:val="24"/>
          <w:szCs w:val="24"/>
        </w:rPr>
        <w:t>what</w:t>
      </w:r>
      <w:r w:rsidRPr="00881CF8">
        <w:rPr>
          <w:rFonts w:ascii="Times New Roman" w:hAnsi="Times New Roman" w:cs="Times New Roman"/>
          <w:sz w:val="24"/>
          <w:szCs w:val="24"/>
        </w:rPr>
        <w:t xml:space="preserve">, where, when and why. These components are contained in the top twenty, </w:t>
      </w:r>
      <w:r w:rsidR="00881CF8">
        <w:rPr>
          <w:rFonts w:ascii="Times New Roman" w:hAnsi="Times New Roman" w:cs="Times New Roman"/>
          <w:sz w:val="24"/>
          <w:szCs w:val="24"/>
        </w:rPr>
        <w:t xml:space="preserve">however </w:t>
      </w:r>
      <w:r w:rsidRPr="00881CF8">
        <w:rPr>
          <w:rFonts w:ascii="Times New Roman" w:hAnsi="Times New Roman" w:cs="Times New Roman"/>
          <w:sz w:val="24"/>
          <w:szCs w:val="24"/>
        </w:rPr>
        <w:t>you must provide much more than that.</w:t>
      </w:r>
    </w:p>
    <w:p w:rsidR="006B0849" w:rsidRPr="00881CF8" w:rsidRDefault="006B0849" w:rsidP="006B0849">
      <w:pPr>
        <w:rPr>
          <w:rFonts w:ascii="Times New Roman" w:hAnsi="Times New Roman" w:cs="Times New Roman"/>
          <w:sz w:val="24"/>
          <w:szCs w:val="24"/>
        </w:rPr>
      </w:pPr>
      <w:r w:rsidRPr="00881CF8">
        <w:rPr>
          <w:rFonts w:ascii="Times New Roman" w:hAnsi="Times New Roman" w:cs="Times New Roman"/>
          <w:sz w:val="24"/>
          <w:szCs w:val="24"/>
        </w:rPr>
        <w:t xml:space="preserve">Top Twenty terms and/or concepts are taken directly from your chapter readings. They may be found on the side of your </w:t>
      </w:r>
      <w:r w:rsidR="007C2A67" w:rsidRPr="00881CF8">
        <w:rPr>
          <w:rFonts w:ascii="Times New Roman" w:hAnsi="Times New Roman" w:cs="Times New Roman"/>
          <w:sz w:val="24"/>
          <w:szCs w:val="24"/>
        </w:rPr>
        <w:t>textbook;</w:t>
      </w:r>
      <w:r w:rsidRPr="00881CF8">
        <w:rPr>
          <w:rFonts w:ascii="Times New Roman" w:hAnsi="Times New Roman" w:cs="Times New Roman"/>
          <w:sz w:val="24"/>
          <w:szCs w:val="24"/>
        </w:rPr>
        <w:t xml:space="preserve"> however the concept is throughout the chapter and must contain everything from the chapter. Do </w:t>
      </w:r>
      <w:r w:rsidRPr="00881CF8">
        <w:rPr>
          <w:rFonts w:ascii="Times New Roman" w:hAnsi="Times New Roman" w:cs="Times New Roman"/>
          <w:b/>
          <w:sz w:val="24"/>
          <w:szCs w:val="24"/>
        </w:rPr>
        <w:t xml:space="preserve">not </w:t>
      </w:r>
      <w:r w:rsidRPr="00881CF8">
        <w:rPr>
          <w:rFonts w:ascii="Times New Roman" w:hAnsi="Times New Roman" w:cs="Times New Roman"/>
          <w:sz w:val="24"/>
          <w:szCs w:val="24"/>
        </w:rPr>
        <w:t>google or look up these terns, as this will not help your grade. These are graded only from the information in the textbook. Tests on these terms are reading tests to ensure you did the chapter reading.</w:t>
      </w:r>
    </w:p>
    <w:p w:rsidR="006B0849" w:rsidRPr="00881CF8" w:rsidRDefault="006B0849" w:rsidP="006B0849">
      <w:pPr>
        <w:rPr>
          <w:rFonts w:ascii="Times New Roman" w:hAnsi="Times New Roman" w:cs="Times New Roman"/>
          <w:sz w:val="24"/>
          <w:szCs w:val="24"/>
        </w:rPr>
      </w:pPr>
      <w:r w:rsidRPr="00881CF8">
        <w:rPr>
          <w:rFonts w:ascii="Times New Roman" w:hAnsi="Times New Roman" w:cs="Times New Roman"/>
          <w:sz w:val="24"/>
          <w:szCs w:val="24"/>
        </w:rPr>
        <w:t xml:space="preserve">When writing the Top twenty’s do </w:t>
      </w:r>
      <w:r w:rsidRPr="00881CF8">
        <w:rPr>
          <w:rFonts w:ascii="Times New Roman" w:hAnsi="Times New Roman" w:cs="Times New Roman"/>
          <w:b/>
          <w:sz w:val="24"/>
          <w:szCs w:val="24"/>
        </w:rPr>
        <w:t>not</w:t>
      </w:r>
      <w:r w:rsidRPr="00881CF8">
        <w:rPr>
          <w:rFonts w:ascii="Times New Roman" w:hAnsi="Times New Roman" w:cs="Times New Roman"/>
          <w:sz w:val="24"/>
          <w:szCs w:val="24"/>
        </w:rPr>
        <w:t xml:space="preserve"> bullet the information, it must be in paragraph form and MUST have:</w:t>
      </w:r>
    </w:p>
    <w:p w:rsidR="006B0849" w:rsidRPr="00881CF8" w:rsidRDefault="006B0849" w:rsidP="006B0849">
      <w:pPr>
        <w:rPr>
          <w:rFonts w:ascii="Times New Roman" w:hAnsi="Times New Roman" w:cs="Times New Roman"/>
          <w:sz w:val="24"/>
          <w:szCs w:val="24"/>
        </w:rPr>
      </w:pPr>
      <w:r w:rsidRPr="00881CF8">
        <w:rPr>
          <w:rFonts w:ascii="Times New Roman" w:hAnsi="Times New Roman" w:cs="Times New Roman"/>
          <w:sz w:val="24"/>
          <w:szCs w:val="24"/>
        </w:rPr>
        <w:tab/>
      </w:r>
      <w:r w:rsidR="00881CF8">
        <w:rPr>
          <w:rFonts w:ascii="Times New Roman" w:hAnsi="Times New Roman" w:cs="Times New Roman"/>
          <w:sz w:val="24"/>
          <w:szCs w:val="24"/>
        </w:rPr>
        <w:t xml:space="preserve">• </w:t>
      </w:r>
      <w:r w:rsidRPr="00881CF8">
        <w:rPr>
          <w:rFonts w:ascii="Times New Roman" w:hAnsi="Times New Roman" w:cs="Times New Roman"/>
          <w:sz w:val="24"/>
          <w:szCs w:val="24"/>
        </w:rPr>
        <w:t>The Historical context (the political, social, cultural and economic setting for a particular idea or event)</w:t>
      </w:r>
    </w:p>
    <w:p w:rsidR="006B0849" w:rsidRPr="00881CF8" w:rsidRDefault="006B0849" w:rsidP="006B0849">
      <w:pPr>
        <w:rPr>
          <w:rFonts w:ascii="Times New Roman" w:hAnsi="Times New Roman" w:cs="Times New Roman"/>
          <w:sz w:val="24"/>
          <w:szCs w:val="24"/>
        </w:rPr>
      </w:pPr>
      <w:r w:rsidRPr="00881CF8">
        <w:rPr>
          <w:rFonts w:ascii="Times New Roman" w:hAnsi="Times New Roman" w:cs="Times New Roman"/>
          <w:sz w:val="24"/>
          <w:szCs w:val="24"/>
        </w:rPr>
        <w:tab/>
      </w:r>
      <w:r w:rsidR="00881CF8">
        <w:rPr>
          <w:rFonts w:ascii="Times New Roman" w:hAnsi="Times New Roman" w:cs="Times New Roman"/>
          <w:sz w:val="24"/>
          <w:szCs w:val="24"/>
        </w:rPr>
        <w:t>•</w:t>
      </w:r>
      <w:r w:rsidR="00881CF8">
        <w:rPr>
          <w:rFonts w:ascii="Times New Roman" w:hAnsi="Times New Roman" w:cs="Times New Roman"/>
          <w:sz w:val="24"/>
          <w:szCs w:val="24"/>
        </w:rPr>
        <w:t xml:space="preserve"> </w:t>
      </w:r>
      <w:r w:rsidRPr="00881CF8">
        <w:rPr>
          <w:rFonts w:ascii="Times New Roman" w:hAnsi="Times New Roman" w:cs="Times New Roman"/>
          <w:sz w:val="24"/>
          <w:szCs w:val="24"/>
        </w:rPr>
        <w:t xml:space="preserve">A time period </w:t>
      </w:r>
    </w:p>
    <w:p w:rsidR="006B0849" w:rsidRPr="00881CF8" w:rsidRDefault="006B0849" w:rsidP="006B0849">
      <w:pPr>
        <w:rPr>
          <w:rFonts w:ascii="Times New Roman" w:hAnsi="Times New Roman" w:cs="Times New Roman"/>
          <w:sz w:val="24"/>
          <w:szCs w:val="24"/>
        </w:rPr>
      </w:pPr>
      <w:r w:rsidRPr="00881CF8">
        <w:rPr>
          <w:rFonts w:ascii="Times New Roman" w:hAnsi="Times New Roman" w:cs="Times New Roman"/>
          <w:sz w:val="24"/>
          <w:szCs w:val="24"/>
        </w:rPr>
        <w:tab/>
      </w:r>
      <w:r w:rsidR="007C2A67">
        <w:rPr>
          <w:rFonts w:ascii="Times New Roman" w:hAnsi="Times New Roman" w:cs="Times New Roman"/>
          <w:sz w:val="24"/>
          <w:szCs w:val="24"/>
        </w:rPr>
        <w:t>•</w:t>
      </w:r>
      <w:r w:rsidR="007C2A67">
        <w:rPr>
          <w:rFonts w:ascii="Times New Roman" w:hAnsi="Times New Roman" w:cs="Times New Roman"/>
          <w:sz w:val="24"/>
          <w:szCs w:val="24"/>
        </w:rPr>
        <w:t xml:space="preserve"> </w:t>
      </w:r>
      <w:r w:rsidR="007C2A67" w:rsidRPr="00881CF8">
        <w:rPr>
          <w:rFonts w:ascii="Times New Roman" w:hAnsi="Times New Roman" w:cs="Times New Roman"/>
          <w:sz w:val="24"/>
          <w:szCs w:val="24"/>
        </w:rPr>
        <w:t>A thorough ex</w:t>
      </w:r>
      <w:r w:rsidR="007C2A67">
        <w:rPr>
          <w:rFonts w:ascii="Times New Roman" w:hAnsi="Times New Roman" w:cs="Times New Roman"/>
          <w:sz w:val="24"/>
          <w:szCs w:val="24"/>
        </w:rPr>
        <w:t>p</w:t>
      </w:r>
      <w:r w:rsidR="007C2A67" w:rsidRPr="00881CF8">
        <w:rPr>
          <w:rFonts w:ascii="Times New Roman" w:hAnsi="Times New Roman" w:cs="Times New Roman"/>
          <w:sz w:val="24"/>
          <w:szCs w:val="24"/>
        </w:rPr>
        <w:t>lanation of the event/person/place/theory</w:t>
      </w:r>
    </w:p>
    <w:p w:rsidR="006B0849" w:rsidRPr="007C2A67" w:rsidRDefault="006B0849" w:rsidP="006B0849">
      <w:pPr>
        <w:rPr>
          <w:rFonts w:ascii="Times New Roman" w:hAnsi="Times New Roman" w:cs="Times New Roman"/>
          <w:b/>
          <w:sz w:val="24"/>
          <w:szCs w:val="24"/>
        </w:rPr>
      </w:pPr>
      <w:r w:rsidRPr="00881CF8">
        <w:rPr>
          <w:rFonts w:ascii="Times New Roman" w:hAnsi="Times New Roman" w:cs="Times New Roman"/>
          <w:sz w:val="24"/>
          <w:szCs w:val="24"/>
        </w:rPr>
        <w:tab/>
      </w:r>
      <w:r w:rsidR="00881CF8">
        <w:rPr>
          <w:rFonts w:ascii="Times New Roman" w:hAnsi="Times New Roman" w:cs="Times New Roman"/>
          <w:sz w:val="24"/>
          <w:szCs w:val="24"/>
        </w:rPr>
        <w:t>•</w:t>
      </w:r>
      <w:r w:rsidR="00881CF8">
        <w:rPr>
          <w:rFonts w:ascii="Times New Roman" w:hAnsi="Times New Roman" w:cs="Times New Roman"/>
          <w:sz w:val="24"/>
          <w:szCs w:val="24"/>
        </w:rPr>
        <w:t xml:space="preserve"> </w:t>
      </w:r>
      <w:r w:rsidRPr="00881CF8">
        <w:rPr>
          <w:rFonts w:ascii="Times New Roman" w:hAnsi="Times New Roman" w:cs="Times New Roman"/>
          <w:sz w:val="24"/>
          <w:szCs w:val="24"/>
        </w:rPr>
        <w:t>**</w:t>
      </w:r>
      <w:r w:rsidRPr="007C2A67">
        <w:rPr>
          <w:rFonts w:ascii="Times New Roman" w:hAnsi="Times New Roman" w:cs="Times New Roman"/>
          <w:b/>
          <w:sz w:val="24"/>
          <w:szCs w:val="24"/>
        </w:rPr>
        <w:t xml:space="preserve">Significance! (why is this so important? What did it lead to? Why do we still learn about </w:t>
      </w:r>
      <w:r w:rsidR="007C2A67" w:rsidRPr="007C2A67">
        <w:rPr>
          <w:rFonts w:ascii="Times New Roman" w:hAnsi="Times New Roman" w:cs="Times New Roman"/>
          <w:b/>
          <w:sz w:val="24"/>
          <w:szCs w:val="24"/>
        </w:rPr>
        <w:t>it?)</w:t>
      </w:r>
    </w:p>
    <w:p w:rsidR="006B0849" w:rsidRPr="00881CF8" w:rsidRDefault="00881CF8" w:rsidP="006B08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673100</wp:posOffset>
                </wp:positionH>
                <wp:positionV relativeFrom="paragraph">
                  <wp:posOffset>223520</wp:posOffset>
                </wp:positionV>
                <wp:extent cx="3124200" cy="1625600"/>
                <wp:effectExtent l="0" t="0" r="19050" b="31750"/>
                <wp:wrapNone/>
                <wp:docPr id="2" name="Straight Connector 2"/>
                <wp:cNvGraphicFramePr/>
                <a:graphic xmlns:a="http://schemas.openxmlformats.org/drawingml/2006/main">
                  <a:graphicData uri="http://schemas.microsoft.com/office/word/2010/wordprocessingShape">
                    <wps:wsp>
                      <wps:cNvCnPr/>
                      <wps:spPr>
                        <a:xfrm flipH="1">
                          <a:off x="0" y="0"/>
                          <a:ext cx="3124200" cy="162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53pt,17.6pt" to="299pt,1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" strokecolor="#4579b8 [3044]"/>
            </w:pict>
          </mc:Fallback>
        </mc:AlternateContent>
      </w:r>
      <w:r w:rsidR="007C2A67" w:rsidRPr="00881CF8">
        <w:rPr>
          <w:rFonts w:ascii="Times New Roman" w:hAnsi="Times New Roman" w:cs="Times New Roman"/>
          <w:sz w:val="24"/>
          <w:szCs w:val="24"/>
        </w:rPr>
        <w:t>Chapter</w:t>
      </w:r>
      <w:r w:rsidR="006B0849" w:rsidRPr="00881CF8">
        <w:rPr>
          <w:rFonts w:ascii="Times New Roman" w:hAnsi="Times New Roman" w:cs="Times New Roman"/>
          <w:sz w:val="24"/>
          <w:szCs w:val="24"/>
        </w:rPr>
        <w:t xml:space="preserve"> One Reading: </w:t>
      </w:r>
    </w:p>
    <w:p w:rsidR="0051318C" w:rsidRPr="00881CF8" w:rsidRDefault="00881CF8" w:rsidP="0051318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1092200</wp:posOffset>
                </wp:positionH>
                <wp:positionV relativeFrom="paragraph">
                  <wp:posOffset>8890</wp:posOffset>
                </wp:positionV>
                <wp:extent cx="2844800" cy="162560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844800" cy="1625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6pt,.7pt" to="310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" strokecolor="#4579b8 [3044]"/>
            </w:pict>
          </mc:Fallback>
        </mc:AlternateContent>
      </w:r>
      <w:r w:rsidR="006B0849" w:rsidRPr="00881CF8">
        <w:rPr>
          <w:rFonts w:ascii="Times New Roman" w:hAnsi="Times New Roman" w:cs="Times New Roman"/>
          <w:sz w:val="24"/>
          <w:szCs w:val="24"/>
        </w:rPr>
        <w:tab/>
        <w:t>Example:</w:t>
      </w:r>
      <w:r w:rsidR="0051318C" w:rsidRPr="00881CF8">
        <w:rPr>
          <w:rFonts w:ascii="Times New Roman" w:hAnsi="Times New Roman" w:cs="Times New Roman"/>
          <w:sz w:val="24"/>
          <w:szCs w:val="24"/>
        </w:rPr>
        <w:t xml:space="preserve"> </w:t>
      </w:r>
      <w:r w:rsidR="0051318C" w:rsidRPr="00881CF8">
        <w:rPr>
          <w:rFonts w:ascii="Times New Roman" w:hAnsi="Times New Roman" w:cs="Times New Roman"/>
          <w:sz w:val="24"/>
          <w:szCs w:val="24"/>
        </w:rPr>
        <w:tab/>
        <w:t>Lascaux</w:t>
      </w:r>
    </w:p>
    <w:p w:rsidR="0051318C" w:rsidRPr="00881CF8" w:rsidRDefault="007C2A67" w:rsidP="0051318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918E80" wp14:editId="1514A071">
                <wp:simplePos x="0" y="0"/>
                <wp:positionH relativeFrom="column">
                  <wp:posOffset>3721100</wp:posOffset>
                </wp:positionH>
                <wp:positionV relativeFrom="paragraph">
                  <wp:posOffset>313690</wp:posOffset>
                </wp:positionV>
                <wp:extent cx="279400" cy="319405"/>
                <wp:effectExtent l="0" t="0" r="25400" b="23495"/>
                <wp:wrapNone/>
                <wp:docPr id="3" name="Left Arrow 3"/>
                <wp:cNvGraphicFramePr/>
                <a:graphic xmlns:a="http://schemas.openxmlformats.org/drawingml/2006/main">
                  <a:graphicData uri="http://schemas.microsoft.com/office/word/2010/wordprocessingShape">
                    <wps:wsp>
                      <wps:cNvSpPr/>
                      <wps:spPr>
                        <a:xfrm>
                          <a:off x="0" y="0"/>
                          <a:ext cx="279400" cy="3194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293pt;margin-top:24.7pt;width:22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" adj="10800" fillcolor="#4f81bd [3204]" strokecolor="#243f60 [1604]" strokeweight="2pt"/>
            </w:pict>
          </mc:Fallback>
        </mc:AlternateContent>
      </w:r>
      <w:r w:rsidR="0051318C" w:rsidRPr="00881CF8">
        <w:rPr>
          <w:rFonts w:ascii="Times New Roman" w:hAnsi="Times New Roman" w:cs="Times New Roman"/>
          <w:sz w:val="24"/>
          <w:szCs w:val="24"/>
        </w:rPr>
        <w:tab/>
      </w:r>
      <w:r w:rsidR="0051318C" w:rsidRPr="00881CF8">
        <w:rPr>
          <w:rFonts w:ascii="Times New Roman" w:hAnsi="Times New Roman" w:cs="Times New Roman"/>
          <w:sz w:val="24"/>
          <w:szCs w:val="24"/>
        </w:rPr>
        <w:tab/>
      </w:r>
      <w:r w:rsidR="0051318C" w:rsidRPr="00881CF8">
        <w:rPr>
          <w:rFonts w:ascii="Times New Roman" w:hAnsi="Times New Roman" w:cs="Times New Roman"/>
          <w:sz w:val="24"/>
          <w:szCs w:val="24"/>
        </w:rPr>
        <w:tab/>
        <w:t>Where: France</w:t>
      </w:r>
    </w:p>
    <w:p w:rsidR="0051318C" w:rsidRPr="007C2A67" w:rsidRDefault="0051318C" w:rsidP="0051318C">
      <w:pPr>
        <w:rPr>
          <w:rFonts w:ascii="Times New Roman" w:hAnsi="Times New Roman" w:cs="Times New Roman"/>
          <w:b/>
          <w:sz w:val="32"/>
          <w:szCs w:val="32"/>
        </w:rPr>
      </w:pP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t>What: cave paintings</w:t>
      </w:r>
      <w:r w:rsidR="00881CF8">
        <w:rPr>
          <w:rFonts w:ascii="Times New Roman" w:hAnsi="Times New Roman" w:cs="Times New Roman"/>
          <w:sz w:val="24"/>
          <w:szCs w:val="24"/>
        </w:rPr>
        <w:tab/>
      </w:r>
      <w:r w:rsidR="00881CF8">
        <w:rPr>
          <w:rFonts w:ascii="Times New Roman" w:hAnsi="Times New Roman" w:cs="Times New Roman"/>
          <w:sz w:val="24"/>
          <w:szCs w:val="24"/>
        </w:rPr>
        <w:tab/>
      </w:r>
      <w:r w:rsidR="00881CF8">
        <w:rPr>
          <w:rFonts w:ascii="Times New Roman" w:hAnsi="Times New Roman" w:cs="Times New Roman"/>
          <w:sz w:val="24"/>
          <w:szCs w:val="24"/>
        </w:rPr>
        <w:tab/>
      </w:r>
      <w:r w:rsidR="00881CF8">
        <w:rPr>
          <w:rFonts w:ascii="Times New Roman" w:hAnsi="Times New Roman" w:cs="Times New Roman"/>
          <w:sz w:val="24"/>
          <w:szCs w:val="24"/>
        </w:rPr>
        <w:tab/>
      </w:r>
      <w:r w:rsidR="00881CF8" w:rsidRPr="007C2A67">
        <w:rPr>
          <w:rFonts w:ascii="Times New Roman" w:hAnsi="Times New Roman" w:cs="Times New Roman"/>
          <w:b/>
          <w:sz w:val="32"/>
          <w:szCs w:val="32"/>
        </w:rPr>
        <w:t>NOT ACCEPTABLE!</w:t>
      </w:r>
    </w:p>
    <w:p w:rsidR="0051318C" w:rsidRPr="00881CF8" w:rsidRDefault="0051318C" w:rsidP="0051318C">
      <w:pPr>
        <w:rPr>
          <w:rFonts w:ascii="Times New Roman" w:hAnsi="Times New Roman" w:cs="Times New Roman"/>
          <w:sz w:val="24"/>
          <w:szCs w:val="24"/>
        </w:rPr>
      </w:pP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t>When: 34,000 years ago</w:t>
      </w:r>
    </w:p>
    <w:p w:rsidR="0051318C" w:rsidRPr="00881CF8" w:rsidRDefault="0051318C" w:rsidP="0051318C">
      <w:pPr>
        <w:rPr>
          <w:rFonts w:ascii="Times New Roman" w:hAnsi="Times New Roman" w:cs="Times New Roman"/>
          <w:sz w:val="24"/>
          <w:szCs w:val="24"/>
        </w:rPr>
      </w:pPr>
      <w:r w:rsidRPr="00881CF8">
        <w:rPr>
          <w:rFonts w:ascii="Times New Roman" w:hAnsi="Times New Roman" w:cs="Times New Roman"/>
          <w:sz w:val="24"/>
          <w:szCs w:val="24"/>
        </w:rPr>
        <w:tab/>
      </w:r>
      <w:r w:rsidRPr="00881CF8">
        <w:rPr>
          <w:rFonts w:ascii="Times New Roman" w:hAnsi="Times New Roman" w:cs="Times New Roman"/>
          <w:sz w:val="24"/>
          <w:szCs w:val="24"/>
        </w:rPr>
        <w:tab/>
      </w:r>
      <w:r w:rsidRPr="00881CF8">
        <w:rPr>
          <w:rFonts w:ascii="Times New Roman" w:hAnsi="Times New Roman" w:cs="Times New Roman"/>
          <w:sz w:val="24"/>
          <w:szCs w:val="24"/>
        </w:rPr>
        <w:tab/>
        <w:t>Why: paintings of animals on caves that were hunted</w:t>
      </w:r>
    </w:p>
    <w:p w:rsidR="0051318C" w:rsidRPr="007C2A67" w:rsidRDefault="0051318C" w:rsidP="0051318C">
      <w:pPr>
        <w:rPr>
          <w:rFonts w:ascii="Times New Roman" w:hAnsi="Times New Roman" w:cs="Times New Roman"/>
          <w:b/>
          <w:sz w:val="32"/>
          <w:szCs w:val="32"/>
        </w:rPr>
      </w:pPr>
      <w:r w:rsidRPr="00881CF8">
        <w:rPr>
          <w:rFonts w:ascii="Times New Roman" w:hAnsi="Times New Roman" w:cs="Times New Roman"/>
          <w:sz w:val="24"/>
          <w:szCs w:val="24"/>
        </w:rPr>
        <w:tab/>
      </w:r>
      <w:r w:rsidRPr="007C2A67">
        <w:rPr>
          <w:rFonts w:ascii="Times New Roman" w:hAnsi="Times New Roman" w:cs="Times New Roman"/>
          <w:b/>
          <w:sz w:val="32"/>
          <w:szCs w:val="32"/>
        </w:rPr>
        <w:t>Example of an acceptable Top Twenty:</w:t>
      </w:r>
    </w:p>
    <w:p w:rsidR="0051318C" w:rsidRPr="00881CF8" w:rsidRDefault="0051318C" w:rsidP="0051318C">
      <w:pPr>
        <w:rPr>
          <w:rFonts w:ascii="Times New Roman" w:hAnsi="Times New Roman" w:cs="Times New Roman"/>
          <w:sz w:val="24"/>
          <w:szCs w:val="24"/>
        </w:rPr>
      </w:pPr>
      <w:r w:rsidRPr="00881CF8">
        <w:rPr>
          <w:rFonts w:ascii="Times New Roman" w:hAnsi="Times New Roman" w:cs="Times New Roman"/>
          <w:sz w:val="24"/>
          <w:szCs w:val="24"/>
        </w:rPr>
        <w:tab/>
      </w:r>
      <w:r w:rsidR="0067460D" w:rsidRPr="0067460D">
        <w:rPr>
          <w:rFonts w:ascii="Times New Roman" w:hAnsi="Times New Roman" w:cs="Times New Roman"/>
          <w:sz w:val="24"/>
          <w:szCs w:val="24"/>
          <w:u w:val="single"/>
        </w:rPr>
        <w:t>Lascaux, France</w:t>
      </w:r>
      <w:r w:rsidR="0067460D" w:rsidRPr="00881CF8">
        <w:rPr>
          <w:rFonts w:ascii="Times New Roman" w:hAnsi="Times New Roman" w:cs="Times New Roman"/>
          <w:sz w:val="24"/>
          <w:szCs w:val="24"/>
        </w:rPr>
        <w:t xml:space="preserve"> </w:t>
      </w:r>
      <w:r w:rsidR="0067460D">
        <w:rPr>
          <w:rFonts w:ascii="Times New Roman" w:hAnsi="Times New Roman" w:cs="Times New Roman"/>
          <w:sz w:val="24"/>
          <w:szCs w:val="24"/>
        </w:rPr>
        <w:t xml:space="preserve">(where) </w:t>
      </w:r>
      <w:r w:rsidR="0067460D" w:rsidRPr="00881CF8">
        <w:rPr>
          <w:rFonts w:ascii="Times New Roman" w:hAnsi="Times New Roman" w:cs="Times New Roman"/>
          <w:sz w:val="24"/>
          <w:szCs w:val="24"/>
        </w:rPr>
        <w:t xml:space="preserve">is the site of </w:t>
      </w:r>
      <w:r w:rsidR="0067460D" w:rsidRPr="0067460D">
        <w:rPr>
          <w:rFonts w:ascii="Times New Roman" w:hAnsi="Times New Roman" w:cs="Times New Roman"/>
          <w:sz w:val="24"/>
          <w:szCs w:val="24"/>
          <w:u w:val="single"/>
        </w:rPr>
        <w:t>prehistoric cave paintings</w:t>
      </w:r>
      <w:r w:rsidR="0067460D" w:rsidRPr="00881CF8">
        <w:rPr>
          <w:rFonts w:ascii="Times New Roman" w:hAnsi="Times New Roman" w:cs="Times New Roman"/>
          <w:sz w:val="24"/>
          <w:szCs w:val="24"/>
        </w:rPr>
        <w:t xml:space="preserve"> that archaeologists date bac</w:t>
      </w:r>
      <w:r w:rsidR="0067460D">
        <w:rPr>
          <w:rFonts w:ascii="Times New Roman" w:hAnsi="Times New Roman" w:cs="Times New Roman"/>
          <w:sz w:val="24"/>
          <w:szCs w:val="24"/>
        </w:rPr>
        <w:t xml:space="preserve">k to </w:t>
      </w:r>
      <w:r w:rsidR="0067460D" w:rsidRPr="0067460D">
        <w:rPr>
          <w:rFonts w:ascii="Times New Roman" w:hAnsi="Times New Roman" w:cs="Times New Roman"/>
          <w:sz w:val="24"/>
          <w:szCs w:val="24"/>
          <w:u w:val="single"/>
        </w:rPr>
        <w:t>34,000 to 12,000 years ago</w:t>
      </w:r>
      <w:r w:rsidR="0067460D">
        <w:rPr>
          <w:rFonts w:ascii="Times New Roman" w:hAnsi="Times New Roman" w:cs="Times New Roman"/>
          <w:sz w:val="24"/>
          <w:szCs w:val="24"/>
        </w:rPr>
        <w:t>. (</w:t>
      </w:r>
      <w:r w:rsidR="0067460D" w:rsidRPr="0067460D">
        <w:rPr>
          <w:rFonts w:ascii="Times New Roman" w:hAnsi="Times New Roman" w:cs="Times New Roman"/>
          <w:b/>
          <w:sz w:val="24"/>
          <w:szCs w:val="24"/>
        </w:rPr>
        <w:t>time period</w:t>
      </w:r>
      <w:r w:rsidR="0067460D">
        <w:rPr>
          <w:rFonts w:ascii="Times New Roman" w:hAnsi="Times New Roman" w:cs="Times New Roman"/>
          <w:sz w:val="24"/>
          <w:szCs w:val="24"/>
        </w:rPr>
        <w:t xml:space="preserve">) </w:t>
      </w:r>
      <w:r w:rsidR="00881CF8">
        <w:rPr>
          <w:rFonts w:ascii="Times New Roman" w:hAnsi="Times New Roman" w:cs="Times New Roman"/>
          <w:sz w:val="24"/>
          <w:szCs w:val="24"/>
        </w:rPr>
        <w:t>These paintings were made by Paleolithic foraging co</w:t>
      </w:r>
      <w:r w:rsidR="0010793A">
        <w:rPr>
          <w:rFonts w:ascii="Times New Roman" w:hAnsi="Times New Roman" w:cs="Times New Roman"/>
          <w:sz w:val="24"/>
          <w:szCs w:val="24"/>
        </w:rPr>
        <w:t xml:space="preserve">mmunities who moved frequently in order to survive. </w:t>
      </w:r>
      <w:r w:rsidR="0010793A" w:rsidRPr="0067460D">
        <w:rPr>
          <w:rFonts w:ascii="Times New Roman" w:hAnsi="Times New Roman" w:cs="Times New Roman"/>
          <w:sz w:val="24"/>
          <w:szCs w:val="24"/>
          <w:u w:val="single"/>
        </w:rPr>
        <w:t xml:space="preserve">These </w:t>
      </w:r>
      <w:r w:rsidR="007C2A67" w:rsidRPr="0067460D">
        <w:rPr>
          <w:rFonts w:ascii="Times New Roman" w:hAnsi="Times New Roman" w:cs="Times New Roman"/>
          <w:sz w:val="24"/>
          <w:szCs w:val="24"/>
          <w:u w:val="single"/>
        </w:rPr>
        <w:t xml:space="preserve">early </w:t>
      </w:r>
      <w:r w:rsidR="0010793A" w:rsidRPr="0067460D">
        <w:rPr>
          <w:rFonts w:ascii="Times New Roman" w:hAnsi="Times New Roman" w:cs="Times New Roman"/>
          <w:i/>
          <w:sz w:val="24"/>
          <w:szCs w:val="24"/>
          <w:u w:val="single"/>
        </w:rPr>
        <w:t>homo sapiens</w:t>
      </w:r>
      <w:r w:rsidR="007C2A67" w:rsidRPr="0067460D">
        <w:rPr>
          <w:rFonts w:ascii="Times New Roman" w:hAnsi="Times New Roman" w:cs="Times New Roman"/>
          <w:sz w:val="24"/>
          <w:szCs w:val="24"/>
          <w:u w:val="single"/>
        </w:rPr>
        <w:t>’</w:t>
      </w:r>
      <w:r w:rsidR="0010793A" w:rsidRPr="0067460D">
        <w:rPr>
          <w:rFonts w:ascii="Times New Roman" w:hAnsi="Times New Roman" w:cs="Times New Roman"/>
          <w:sz w:val="24"/>
          <w:szCs w:val="24"/>
          <w:u w:val="single"/>
        </w:rPr>
        <w:t xml:space="preserve"> culture was characterized by relative social and economic equality, and men and women had equally important roles to play in their small societies.</w:t>
      </w:r>
      <w:r w:rsidR="0010793A">
        <w:rPr>
          <w:rFonts w:ascii="Times New Roman" w:hAnsi="Times New Roman" w:cs="Times New Roman"/>
          <w:sz w:val="24"/>
          <w:szCs w:val="24"/>
        </w:rPr>
        <w:t xml:space="preserve"> </w:t>
      </w:r>
      <w:r w:rsidR="0067460D">
        <w:rPr>
          <w:rFonts w:ascii="Times New Roman" w:hAnsi="Times New Roman" w:cs="Times New Roman"/>
          <w:sz w:val="24"/>
          <w:szCs w:val="24"/>
        </w:rPr>
        <w:t>(</w:t>
      </w:r>
      <w:r w:rsidR="0067460D" w:rsidRPr="0067460D">
        <w:rPr>
          <w:rFonts w:ascii="Times New Roman" w:hAnsi="Times New Roman" w:cs="Times New Roman"/>
          <w:b/>
          <w:sz w:val="24"/>
          <w:szCs w:val="24"/>
        </w:rPr>
        <w:t>historical context</w:t>
      </w:r>
      <w:r w:rsidR="0067460D">
        <w:rPr>
          <w:rFonts w:ascii="Times New Roman" w:hAnsi="Times New Roman" w:cs="Times New Roman"/>
          <w:sz w:val="24"/>
          <w:szCs w:val="24"/>
        </w:rPr>
        <w:t xml:space="preserve">) </w:t>
      </w:r>
      <w:r w:rsidR="007C2A67" w:rsidRPr="0067460D">
        <w:rPr>
          <w:rFonts w:ascii="Times New Roman" w:hAnsi="Times New Roman" w:cs="Times New Roman"/>
          <w:sz w:val="24"/>
          <w:szCs w:val="24"/>
          <w:u w:val="single"/>
        </w:rPr>
        <w:t>Archaeologists</w:t>
      </w:r>
      <w:r w:rsidRPr="0067460D">
        <w:rPr>
          <w:rFonts w:ascii="Times New Roman" w:hAnsi="Times New Roman" w:cs="Times New Roman"/>
          <w:sz w:val="24"/>
          <w:szCs w:val="24"/>
          <w:u w:val="single"/>
        </w:rPr>
        <w:t xml:space="preserve"> have posited a number of possible explanations as to the purpose of these paintings, perhaps artwork</w:t>
      </w:r>
      <w:r w:rsidR="0010793A" w:rsidRPr="0067460D">
        <w:rPr>
          <w:rFonts w:ascii="Times New Roman" w:hAnsi="Times New Roman" w:cs="Times New Roman"/>
          <w:sz w:val="24"/>
          <w:szCs w:val="24"/>
          <w:u w:val="single"/>
        </w:rPr>
        <w:t xml:space="preserve"> to decorate their surroundings</w:t>
      </w:r>
      <w:r w:rsidRPr="0067460D">
        <w:rPr>
          <w:rFonts w:ascii="Times New Roman" w:hAnsi="Times New Roman" w:cs="Times New Roman"/>
          <w:sz w:val="24"/>
          <w:szCs w:val="24"/>
          <w:u w:val="single"/>
        </w:rPr>
        <w:t xml:space="preserve">, or </w:t>
      </w:r>
      <w:r w:rsidR="007C2A67" w:rsidRPr="0067460D">
        <w:rPr>
          <w:rFonts w:ascii="Times New Roman" w:hAnsi="Times New Roman" w:cs="Times New Roman"/>
          <w:sz w:val="24"/>
          <w:szCs w:val="24"/>
          <w:u w:val="single"/>
        </w:rPr>
        <w:t>maybe</w:t>
      </w:r>
      <w:r w:rsidR="0010793A" w:rsidRPr="0067460D">
        <w:rPr>
          <w:rFonts w:ascii="Times New Roman" w:hAnsi="Times New Roman" w:cs="Times New Roman"/>
          <w:sz w:val="24"/>
          <w:szCs w:val="24"/>
          <w:u w:val="single"/>
        </w:rPr>
        <w:t xml:space="preserve"> </w:t>
      </w:r>
      <w:r w:rsidRPr="0067460D">
        <w:rPr>
          <w:rFonts w:ascii="Times New Roman" w:hAnsi="Times New Roman" w:cs="Times New Roman"/>
          <w:sz w:val="24"/>
          <w:szCs w:val="24"/>
          <w:u w:val="single"/>
        </w:rPr>
        <w:t xml:space="preserve">something more significant. </w:t>
      </w:r>
      <w:r w:rsidR="007C2A67" w:rsidRPr="0067460D">
        <w:rPr>
          <w:rFonts w:ascii="Times New Roman" w:hAnsi="Times New Roman" w:cs="Times New Roman"/>
          <w:sz w:val="24"/>
          <w:szCs w:val="24"/>
          <w:u w:val="single"/>
        </w:rPr>
        <w:t>Archaeologists</w:t>
      </w:r>
      <w:r w:rsidRPr="0067460D">
        <w:rPr>
          <w:rFonts w:ascii="Times New Roman" w:hAnsi="Times New Roman" w:cs="Times New Roman"/>
          <w:sz w:val="24"/>
          <w:szCs w:val="24"/>
          <w:u w:val="single"/>
        </w:rPr>
        <w:t xml:space="preserve"> have noted their inaccessible location, and that </w:t>
      </w:r>
      <w:r w:rsidR="0067460D" w:rsidRPr="0067460D">
        <w:rPr>
          <w:rFonts w:ascii="Times New Roman" w:hAnsi="Times New Roman" w:cs="Times New Roman"/>
          <w:sz w:val="24"/>
          <w:szCs w:val="24"/>
          <w:u w:val="single"/>
        </w:rPr>
        <w:t>this fact indicates that</w:t>
      </w:r>
      <w:r w:rsidRPr="0067460D">
        <w:rPr>
          <w:rFonts w:ascii="Times New Roman" w:hAnsi="Times New Roman" w:cs="Times New Roman"/>
          <w:sz w:val="24"/>
          <w:szCs w:val="24"/>
          <w:u w:val="single"/>
        </w:rPr>
        <w:t xml:space="preserve"> these paintings possibly demonstrate a </w:t>
      </w:r>
      <w:r w:rsidR="0010793A" w:rsidRPr="0067460D">
        <w:rPr>
          <w:rFonts w:ascii="Times New Roman" w:hAnsi="Times New Roman" w:cs="Times New Roman"/>
          <w:sz w:val="24"/>
          <w:szCs w:val="24"/>
          <w:u w:val="single"/>
        </w:rPr>
        <w:t>more magical purpose, where the drawing of the game animals would draw their spirits closer, ensuring successful hunting.</w:t>
      </w:r>
      <w:r w:rsidR="0010793A">
        <w:rPr>
          <w:rFonts w:ascii="Times New Roman" w:hAnsi="Times New Roman" w:cs="Times New Roman"/>
          <w:sz w:val="24"/>
          <w:szCs w:val="24"/>
        </w:rPr>
        <w:t xml:space="preserve"> </w:t>
      </w:r>
      <w:r w:rsidR="0067460D">
        <w:rPr>
          <w:rFonts w:ascii="Times New Roman" w:hAnsi="Times New Roman" w:cs="Times New Roman"/>
          <w:sz w:val="24"/>
          <w:szCs w:val="24"/>
        </w:rPr>
        <w:t>(</w:t>
      </w:r>
      <w:r w:rsidR="0067460D" w:rsidRPr="0067460D">
        <w:rPr>
          <w:rFonts w:ascii="Times New Roman" w:hAnsi="Times New Roman" w:cs="Times New Roman"/>
          <w:b/>
          <w:sz w:val="24"/>
          <w:szCs w:val="24"/>
        </w:rPr>
        <w:t>explanation)</w:t>
      </w:r>
      <w:r w:rsidR="0067460D">
        <w:rPr>
          <w:rFonts w:ascii="Times New Roman" w:hAnsi="Times New Roman" w:cs="Times New Roman"/>
          <w:sz w:val="24"/>
          <w:szCs w:val="24"/>
        </w:rPr>
        <w:t xml:space="preserve"> </w:t>
      </w:r>
      <w:r w:rsidR="0010793A">
        <w:rPr>
          <w:rFonts w:ascii="Times New Roman" w:hAnsi="Times New Roman" w:cs="Times New Roman"/>
          <w:sz w:val="24"/>
          <w:szCs w:val="24"/>
        </w:rPr>
        <w:t>This paintings demonstrate the increased creativity of the early homo sapiens, our closest relatives.</w:t>
      </w:r>
      <w:r w:rsidR="0067460D">
        <w:rPr>
          <w:rFonts w:ascii="Times New Roman" w:hAnsi="Times New Roman" w:cs="Times New Roman"/>
          <w:sz w:val="24"/>
          <w:szCs w:val="24"/>
        </w:rPr>
        <w:t xml:space="preserve"> </w:t>
      </w:r>
      <w:bookmarkStart w:id="0" w:name="_GoBack"/>
      <w:bookmarkEnd w:id="0"/>
      <w:r w:rsidR="0067460D">
        <w:rPr>
          <w:rFonts w:ascii="Times New Roman" w:hAnsi="Times New Roman" w:cs="Times New Roman"/>
          <w:sz w:val="24"/>
          <w:szCs w:val="24"/>
        </w:rPr>
        <w:t>These different interpretations of the purpose of the cave paintings demonstrate how historians and archaeologists attempt to explain how humans developed into the complex societies we continue to study today. (</w:t>
      </w:r>
      <w:r w:rsidR="0067460D" w:rsidRPr="0067460D">
        <w:rPr>
          <w:rFonts w:ascii="Times New Roman" w:hAnsi="Times New Roman" w:cs="Times New Roman"/>
          <w:b/>
          <w:sz w:val="24"/>
          <w:szCs w:val="24"/>
        </w:rPr>
        <w:t>significance</w:t>
      </w:r>
      <w:r w:rsidR="0067460D">
        <w:rPr>
          <w:rFonts w:ascii="Times New Roman" w:hAnsi="Times New Roman" w:cs="Times New Roman"/>
          <w:sz w:val="24"/>
          <w:szCs w:val="24"/>
        </w:rPr>
        <w:t>)</w:t>
      </w:r>
    </w:p>
    <w:p w:rsidR="006B0849" w:rsidRPr="00881CF8" w:rsidRDefault="0051318C" w:rsidP="006B0849">
      <w:pPr>
        <w:rPr>
          <w:rFonts w:ascii="Times New Roman" w:hAnsi="Times New Roman" w:cs="Times New Roman"/>
          <w:sz w:val="24"/>
          <w:szCs w:val="24"/>
        </w:rPr>
      </w:pPr>
      <w:r w:rsidRPr="00881CF8">
        <w:rPr>
          <w:rFonts w:ascii="Times New Roman" w:hAnsi="Times New Roman" w:cs="Times New Roman"/>
          <w:sz w:val="24"/>
          <w:szCs w:val="24"/>
        </w:rPr>
        <w:lastRenderedPageBreak/>
        <w:tab/>
      </w:r>
    </w:p>
    <w:p w:rsidR="00E266F1" w:rsidRPr="00881CF8" w:rsidRDefault="00E266F1">
      <w:pPr>
        <w:rPr>
          <w:rFonts w:ascii="Times New Roman" w:hAnsi="Times New Roman" w:cs="Times New Roman"/>
          <w:sz w:val="24"/>
          <w:szCs w:val="24"/>
        </w:rPr>
      </w:pPr>
    </w:p>
    <w:sectPr w:rsidR="00E266F1" w:rsidRPr="00881CF8" w:rsidSect="00881C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4D2"/>
    <w:rsid w:val="0010793A"/>
    <w:rsid w:val="002F35BE"/>
    <w:rsid w:val="004532AD"/>
    <w:rsid w:val="0051318C"/>
    <w:rsid w:val="0067460D"/>
    <w:rsid w:val="006824D2"/>
    <w:rsid w:val="006B0849"/>
    <w:rsid w:val="00711DBC"/>
    <w:rsid w:val="00790F41"/>
    <w:rsid w:val="007C2A67"/>
    <w:rsid w:val="00881CF8"/>
    <w:rsid w:val="00E266F1"/>
    <w:rsid w:val="00F42C5A"/>
    <w:rsid w:val="00FC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7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ostell@wfsd.k12.ny.us" TargetMode="External"/><Relationship Id="rId5" Type="http://schemas.openxmlformats.org/officeDocument/2006/relationships/hyperlink" Target="http://mscostell.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WFSD</dc:creator>
  <cp:lastModifiedBy>WFSD</cp:lastModifiedBy>
  <cp:revision>3</cp:revision>
  <cp:lastPrinted>2015-06-18T12:28:00Z</cp:lastPrinted>
  <dcterms:created xsi:type="dcterms:W3CDTF">2015-06-18T12:11:00Z</dcterms:created>
  <dcterms:modified xsi:type="dcterms:W3CDTF">2015-06-18T12:37:00Z</dcterms:modified>
</cp:coreProperties>
</file>